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052AFF" w:rsidRDefault="002673DB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73DB" w:rsidRPr="00052AFF" w:rsidRDefault="002673DB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2673DB" w:rsidRPr="00052AFF" w:rsidRDefault="002673DB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2673DB" w:rsidRPr="00052AFF" w:rsidRDefault="002673DB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пятого </w:t>
      </w:r>
      <w:r w:rsidRPr="00052AFF">
        <w:rPr>
          <w:rFonts w:ascii="Times New Roman" w:hAnsi="Times New Roman"/>
          <w:b/>
          <w:sz w:val="28"/>
          <w:szCs w:val="28"/>
        </w:rPr>
        <w:t>созыва</w:t>
      </w:r>
    </w:p>
    <w:p w:rsidR="002673DB" w:rsidRPr="00052AFF" w:rsidRDefault="002673DB" w:rsidP="002673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673DB" w:rsidRPr="00052AFF" w:rsidRDefault="00E43978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21</w:t>
      </w:r>
    </w:p>
    <w:p w:rsidR="002673DB" w:rsidRPr="00052AFF" w:rsidRDefault="002673DB" w:rsidP="002673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673DB" w:rsidRDefault="00E43978" w:rsidP="00267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2673DB" w:rsidRPr="00052AFF">
        <w:rPr>
          <w:rFonts w:ascii="Times New Roman" w:hAnsi="Times New Roman"/>
          <w:sz w:val="28"/>
          <w:szCs w:val="28"/>
        </w:rPr>
        <w:t xml:space="preserve"> 201</w:t>
      </w:r>
      <w:r w:rsidR="002673DB">
        <w:rPr>
          <w:rFonts w:ascii="Times New Roman" w:hAnsi="Times New Roman"/>
          <w:sz w:val="28"/>
          <w:szCs w:val="28"/>
        </w:rPr>
        <w:t>6</w:t>
      </w:r>
      <w:r w:rsidR="002673DB" w:rsidRPr="00052A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               заседание № 19</w:t>
      </w:r>
      <w:r w:rsidR="002673DB" w:rsidRPr="00052AFF">
        <w:rPr>
          <w:rFonts w:ascii="Times New Roman" w:hAnsi="Times New Roman"/>
          <w:sz w:val="28"/>
          <w:szCs w:val="28"/>
        </w:rPr>
        <w:t xml:space="preserve">                   </w:t>
      </w:r>
      <w:r w:rsidR="002673DB">
        <w:rPr>
          <w:rFonts w:ascii="Times New Roman" w:hAnsi="Times New Roman"/>
          <w:sz w:val="28"/>
          <w:szCs w:val="28"/>
        </w:rPr>
        <w:t xml:space="preserve">             </w:t>
      </w:r>
      <w:r w:rsidR="002673DB" w:rsidRPr="00052AFF">
        <w:rPr>
          <w:rFonts w:ascii="Times New Roman" w:hAnsi="Times New Roman"/>
          <w:sz w:val="28"/>
          <w:szCs w:val="28"/>
        </w:rPr>
        <w:t xml:space="preserve"> г. Элиста</w:t>
      </w:r>
    </w:p>
    <w:p w:rsidR="002673DB" w:rsidRDefault="002673DB" w:rsidP="00267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673DB" w:rsidRPr="007166FD" w:rsidTr="00EE474D">
        <w:tc>
          <w:tcPr>
            <w:tcW w:w="5211" w:type="dxa"/>
          </w:tcPr>
          <w:p w:rsidR="002673DB" w:rsidRPr="00F21B73" w:rsidRDefault="002673DB" w:rsidP="00E638CA">
            <w:pPr>
              <w:pStyle w:val="1"/>
              <w:jc w:val="both"/>
            </w:pPr>
            <w:r w:rsidRPr="00F21B73">
              <w:t>О</w:t>
            </w:r>
            <w:r>
              <w:t xml:space="preserve"> внесении изменений в </w:t>
            </w:r>
            <w:r w:rsidR="00E638CA">
              <w:t xml:space="preserve">некоторые правовые акты </w:t>
            </w:r>
            <w:r>
              <w:t>Элистинского городского Собрания</w:t>
            </w:r>
          </w:p>
        </w:tc>
      </w:tr>
    </w:tbl>
    <w:p w:rsidR="002673DB" w:rsidRDefault="002673DB" w:rsidP="00267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3DB" w:rsidRPr="00E638CA" w:rsidRDefault="00E638CA" w:rsidP="00E63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в соответствие с действующим законодательством Российской Федерации правовых актов Элистинского городского Собрания, руководствуясь </w:t>
      </w:r>
      <w:hyperlink r:id="rId5" w:history="1">
        <w:r w:rsidRPr="00E638CA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20</w:t>
        </w:r>
      </w:hyperlink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города Элисты</w:t>
      </w:r>
      <w:r w:rsidR="002673DB" w:rsidRPr="00E638CA">
        <w:rPr>
          <w:rFonts w:ascii="Times New Roman" w:hAnsi="Times New Roman"/>
          <w:sz w:val="28"/>
          <w:szCs w:val="28"/>
        </w:rPr>
        <w:t xml:space="preserve">, </w:t>
      </w:r>
    </w:p>
    <w:p w:rsidR="002673DB" w:rsidRPr="00E638CA" w:rsidRDefault="002673DB" w:rsidP="002673D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38CA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E638CA" w:rsidRPr="00E638CA" w:rsidRDefault="002673DB" w:rsidP="006D4C72">
      <w:pPr>
        <w:pStyle w:val="1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E638CA">
        <w:rPr>
          <w:szCs w:val="28"/>
        </w:rPr>
        <w:t>Внести в</w:t>
      </w:r>
      <w:r w:rsidR="00E83E79">
        <w:rPr>
          <w:szCs w:val="28"/>
        </w:rPr>
        <w:t xml:space="preserve"> </w:t>
      </w:r>
      <w:hyperlink r:id="rId6" w:history="1">
        <w:proofErr w:type="gramStart"/>
        <w:r w:rsidR="00E638CA" w:rsidRPr="00E638CA">
          <w:rPr>
            <w:rFonts w:eastAsiaTheme="minorHAnsi"/>
            <w:szCs w:val="28"/>
            <w:lang w:eastAsia="en-US"/>
          </w:rPr>
          <w:t>Положени</w:t>
        </w:r>
      </w:hyperlink>
      <w:r w:rsidR="00E83E79">
        <w:rPr>
          <w:rFonts w:eastAsiaTheme="minorHAnsi"/>
          <w:szCs w:val="28"/>
          <w:lang w:eastAsia="en-US"/>
        </w:rPr>
        <w:t>е</w:t>
      </w:r>
      <w:proofErr w:type="gramEnd"/>
      <w:r w:rsidR="00E638CA" w:rsidRPr="00E638CA">
        <w:rPr>
          <w:rFonts w:eastAsiaTheme="minorHAnsi"/>
          <w:szCs w:val="28"/>
          <w:lang w:eastAsia="en-US"/>
        </w:rPr>
        <w:t xml:space="preserve"> о конкурсе на замещение вакантной должности муниципальной слу</w:t>
      </w:r>
      <w:r w:rsidR="00E83E79">
        <w:rPr>
          <w:rFonts w:eastAsiaTheme="minorHAnsi"/>
          <w:szCs w:val="28"/>
          <w:lang w:eastAsia="en-US"/>
        </w:rPr>
        <w:t>жбы города Элисты, утвержденное</w:t>
      </w:r>
      <w:r w:rsidR="00E638CA" w:rsidRPr="00E638CA">
        <w:rPr>
          <w:rFonts w:eastAsiaTheme="minorHAnsi"/>
          <w:szCs w:val="28"/>
          <w:lang w:eastAsia="en-US"/>
        </w:rPr>
        <w:t xml:space="preserve"> </w:t>
      </w:r>
      <w:hyperlink r:id="rId7" w:history="1">
        <w:r w:rsidR="00E638CA" w:rsidRPr="00E638CA">
          <w:rPr>
            <w:rFonts w:eastAsiaTheme="minorHAnsi"/>
            <w:szCs w:val="28"/>
            <w:lang w:eastAsia="en-US"/>
          </w:rPr>
          <w:t>решением</w:t>
        </w:r>
      </w:hyperlink>
      <w:r w:rsidR="00E638CA" w:rsidRPr="00E638CA">
        <w:rPr>
          <w:rFonts w:eastAsiaTheme="minorHAnsi"/>
          <w:szCs w:val="28"/>
          <w:lang w:eastAsia="en-US"/>
        </w:rPr>
        <w:t xml:space="preserve"> Элистинского городского Собрания от 29 декабря 2006 года </w:t>
      </w:r>
      <w:r w:rsidR="00E638CA">
        <w:rPr>
          <w:rFonts w:eastAsiaTheme="minorHAnsi"/>
          <w:szCs w:val="28"/>
          <w:lang w:eastAsia="en-US"/>
        </w:rPr>
        <w:t>№</w:t>
      </w:r>
      <w:r w:rsidR="00E638CA" w:rsidRPr="00E638CA">
        <w:rPr>
          <w:rFonts w:eastAsiaTheme="minorHAnsi"/>
          <w:szCs w:val="28"/>
          <w:lang w:eastAsia="en-US"/>
        </w:rPr>
        <w:t xml:space="preserve"> 5 (с изменениями от 20 сентября, 27 декабря 2007 года, 21 февраля, 20 ноября 2008 года, 12 марта 2009 года, 26 сентября 2013 года, </w:t>
      </w:r>
      <w:r w:rsidR="00E638CA" w:rsidRPr="00E638CA">
        <w:rPr>
          <w:szCs w:val="28"/>
        </w:rPr>
        <w:t>19 марта</w:t>
      </w:r>
      <w:r w:rsidR="00D41280">
        <w:rPr>
          <w:szCs w:val="28"/>
        </w:rPr>
        <w:t>, 11 июня</w:t>
      </w:r>
      <w:r w:rsidR="00E83E79">
        <w:rPr>
          <w:szCs w:val="28"/>
        </w:rPr>
        <w:t xml:space="preserve"> 2015 года), </w:t>
      </w:r>
      <w:r w:rsidR="00E83E79" w:rsidRPr="00E638CA">
        <w:rPr>
          <w:szCs w:val="28"/>
        </w:rPr>
        <w:t>следующие изменения</w:t>
      </w:r>
      <w:r w:rsidR="00E83E79">
        <w:rPr>
          <w:szCs w:val="28"/>
        </w:rPr>
        <w:t>:</w:t>
      </w:r>
    </w:p>
    <w:p w:rsidR="00E83E79" w:rsidRDefault="00E83E79" w:rsidP="00E83E7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83E7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E83E79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</w:t>
      </w:r>
    </w:p>
    <w:p w:rsidR="00E638CA" w:rsidRPr="00E638CA" w:rsidRDefault="00E638CA" w:rsidP="00E83E7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8CA">
        <w:rPr>
          <w:rFonts w:ascii="Times New Roman" w:hAnsi="Times New Roman"/>
          <w:sz w:val="28"/>
          <w:szCs w:val="28"/>
          <w:lang w:eastAsia="en-US"/>
        </w:rPr>
        <w:t>дополнить подпунктом 11 следующего содержания:</w:t>
      </w:r>
    </w:p>
    <w:p w:rsidR="00E638CA" w:rsidRPr="00E638CA" w:rsidRDefault="00E638CA" w:rsidP="006D4C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38CA">
        <w:rPr>
          <w:rFonts w:ascii="Times New Roman" w:hAnsi="Times New Roman"/>
          <w:sz w:val="28"/>
          <w:szCs w:val="28"/>
          <w:lang w:eastAsia="en-US"/>
        </w:rPr>
        <w:t>«11) с</w:t>
      </w:r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>ведения об адресах сайтов и (или) страниц сайтов в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онно-телекоммуникационной сети «</w:t>
      </w:r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 xml:space="preserve">, на которых гражданин, претендующий на замещение должности муниципальной службы,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размещал</w:t>
      </w:r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общедоступную информацию, а также данные, позволяющие их идентифицировать, </w:t>
      </w:r>
      <w:bookmarkStart w:id="0" w:name="sub_151011"/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>за три календарных года, предшествующих году поступления на муниципальную службу, по форме, установленной Правительством Российской Федерации</w:t>
      </w:r>
      <w:proofErr w:type="gramStart"/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bookmarkEnd w:id="0"/>
    </w:p>
    <w:p w:rsidR="00E638CA" w:rsidRDefault="00E638CA" w:rsidP="00E83E7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638CA">
        <w:rPr>
          <w:rFonts w:ascii="Times New Roman" w:hAnsi="Times New Roman"/>
          <w:sz w:val="28"/>
          <w:szCs w:val="28"/>
          <w:lang w:eastAsia="en-US"/>
        </w:rPr>
        <w:t>одпункт 11 считать подпунктом 12.</w:t>
      </w:r>
    </w:p>
    <w:p w:rsidR="007B51BC" w:rsidRPr="00E638CA" w:rsidRDefault="007B51BC" w:rsidP="00E83E7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2D96" w:rsidRPr="006D4C72" w:rsidRDefault="00E638CA" w:rsidP="006D4C7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F02D96" w:rsidRPr="006D4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</w:t>
      </w:r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F02D96" w:rsidRPr="006D4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проведения конкурса на замещение должности Главы Администрац</w:t>
      </w:r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>ии города Элисты», утвержденное</w:t>
      </w:r>
      <w:r w:rsidR="00F02D96" w:rsidRPr="006D4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Элистинского городского Собрания от 6 апреля 2010 года № 9 (с изменениями от 26 сентября 2013 года, 23 октября 2</w:t>
      </w:r>
      <w:r w:rsidR="006D74E6">
        <w:rPr>
          <w:rFonts w:ascii="Times New Roman" w:hAnsi="Times New Roman" w:cs="Times New Roman"/>
          <w:b w:val="0"/>
          <w:color w:val="auto"/>
          <w:sz w:val="28"/>
          <w:szCs w:val="28"/>
        </w:rPr>
        <w:t>014 года, 24</w:t>
      </w:r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декабря 2015 года), </w:t>
      </w:r>
      <w:r w:rsidR="007B51BC" w:rsidRPr="006D4C72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B51BC" w:rsidRDefault="007B51BC" w:rsidP="007B51B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4C7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6D4C72">
        <w:rPr>
          <w:rFonts w:ascii="Times New Roman" w:hAnsi="Times New Roman"/>
          <w:sz w:val="28"/>
          <w:szCs w:val="28"/>
        </w:rPr>
        <w:t xml:space="preserve"> 5.1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6D4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02D96" w:rsidRPr="006D4C72" w:rsidRDefault="006D4C72" w:rsidP="007B51B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4C72">
        <w:rPr>
          <w:rFonts w:ascii="Times New Roman" w:hAnsi="Times New Roman"/>
          <w:sz w:val="28"/>
          <w:szCs w:val="28"/>
        </w:rPr>
        <w:t>д</w:t>
      </w:r>
      <w:r w:rsidR="00F02D96" w:rsidRPr="006D4C72">
        <w:rPr>
          <w:rFonts w:ascii="Times New Roman" w:hAnsi="Times New Roman"/>
          <w:sz w:val="28"/>
          <w:szCs w:val="28"/>
        </w:rPr>
        <w:t>ополнить подпунктом «л» следующего содержания:</w:t>
      </w:r>
    </w:p>
    <w:p w:rsidR="00F02D96" w:rsidRPr="006D4C72" w:rsidRDefault="00F02D96" w:rsidP="006D4C7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4C72">
        <w:rPr>
          <w:rFonts w:ascii="Times New Roman" w:hAnsi="Times New Roman"/>
          <w:sz w:val="28"/>
          <w:szCs w:val="28"/>
          <w:lang w:eastAsia="en-US"/>
        </w:rPr>
        <w:t>«л) с</w:t>
      </w:r>
      <w:r w:rsidRPr="006D4C72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</w:t>
      </w:r>
      <w:r w:rsidRPr="006D4C7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службы, размещал общедоступную информацию, а также данные, позволяющие их идентифицировать, </w:t>
      </w:r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>за три календарных года, предшествующих году пост</w:t>
      </w:r>
      <w:r w:rsidRPr="006D4C72">
        <w:rPr>
          <w:rFonts w:ascii="Times New Roman" w:eastAsiaTheme="minorHAnsi" w:hAnsi="Times New Roman"/>
          <w:sz w:val="28"/>
          <w:szCs w:val="28"/>
          <w:lang w:eastAsia="en-US"/>
        </w:rPr>
        <w:t>упления на муниципальную службу, по форме, установленной Правительством Российской Федерации</w:t>
      </w:r>
      <w:proofErr w:type="gramStart"/>
      <w:r w:rsidRPr="006D4C72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6D4C7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D4C72" w:rsidRPr="006D4C72" w:rsidRDefault="00F02D96" w:rsidP="007B51BC">
      <w:pPr>
        <w:pStyle w:val="1"/>
        <w:tabs>
          <w:tab w:val="left" w:pos="993"/>
        </w:tabs>
        <w:ind w:left="567"/>
        <w:jc w:val="both"/>
        <w:rPr>
          <w:szCs w:val="28"/>
        </w:rPr>
      </w:pPr>
      <w:r w:rsidRPr="006D4C72">
        <w:rPr>
          <w:szCs w:val="28"/>
        </w:rPr>
        <w:t>подпункты «л» и «м» считать подпунктами «м» и «</w:t>
      </w:r>
      <w:proofErr w:type="spellStart"/>
      <w:r w:rsidRPr="006D4C72">
        <w:rPr>
          <w:szCs w:val="28"/>
        </w:rPr>
        <w:t>н</w:t>
      </w:r>
      <w:proofErr w:type="spellEnd"/>
      <w:r w:rsidRPr="006D4C72">
        <w:rPr>
          <w:szCs w:val="28"/>
        </w:rPr>
        <w:t>» соответственно</w:t>
      </w:r>
      <w:r w:rsidR="006D4C72" w:rsidRPr="006D4C72">
        <w:rPr>
          <w:szCs w:val="28"/>
        </w:rPr>
        <w:t>;</w:t>
      </w:r>
    </w:p>
    <w:p w:rsidR="007B51BC" w:rsidRDefault="006D4C72" w:rsidP="007B51BC">
      <w:pPr>
        <w:pStyle w:val="1"/>
        <w:tabs>
          <w:tab w:val="left" w:pos="993"/>
        </w:tabs>
        <w:ind w:left="567"/>
        <w:jc w:val="both"/>
        <w:rPr>
          <w:szCs w:val="28"/>
        </w:rPr>
      </w:pPr>
      <w:r w:rsidRPr="006D4C72">
        <w:rPr>
          <w:szCs w:val="28"/>
        </w:rPr>
        <w:t>в подпункте «м» новой редакции слова «(по желанию)» исключить.</w:t>
      </w:r>
      <w:r w:rsidR="00F02D96" w:rsidRPr="006D4C72">
        <w:rPr>
          <w:szCs w:val="28"/>
        </w:rPr>
        <w:t xml:space="preserve"> </w:t>
      </w:r>
    </w:p>
    <w:p w:rsidR="00F02D96" w:rsidRDefault="00F02D96" w:rsidP="007B51BC">
      <w:pPr>
        <w:pStyle w:val="1"/>
        <w:tabs>
          <w:tab w:val="left" w:pos="993"/>
        </w:tabs>
        <w:ind w:left="567"/>
        <w:jc w:val="both"/>
        <w:rPr>
          <w:szCs w:val="28"/>
        </w:rPr>
      </w:pPr>
      <w:r w:rsidRPr="006D4C72">
        <w:rPr>
          <w:szCs w:val="28"/>
        </w:rPr>
        <w:t xml:space="preserve"> </w:t>
      </w:r>
    </w:p>
    <w:p w:rsidR="006B27D2" w:rsidRPr="006B27D2" w:rsidRDefault="006B27D2" w:rsidP="006B27D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hyperlink w:anchor="sub_0" w:history="1">
        <w:proofErr w:type="gramStart"/>
        <w:r w:rsidRPr="007B51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решени</w:t>
        </w:r>
      </w:hyperlink>
      <w:r w:rsidR="007B51BC" w:rsidRPr="007B51BC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Элистинского</w:t>
      </w:r>
      <w:r w:rsidR="004127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Собрания </w:t>
      </w:r>
      <w:r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>от 22 ноября 2007 г</w:t>
      </w:r>
      <w:r w:rsidRPr="006B27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</w:t>
      </w:r>
      <w:r w:rsidRPr="006B27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должностей муниципальной службы города Элисты и квалификационных требований для замещения должностей муниципальной службы города Элисты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20 ноября 2008 года, 25 июня 2009 года, 13 мая, 16 сентября 2010 года, 15 марта</w:t>
      </w:r>
      <w:r w:rsidR="00D262E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2012 года, 20 июня 2</w:t>
      </w:r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013 года, 25 декабря </w:t>
      </w:r>
      <w:proofErr w:type="gramStart"/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>2014 года),</w:t>
      </w:r>
      <w:r w:rsidR="007B51BC" w:rsidRPr="007B5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7B51BC" w:rsidRPr="006B27D2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</w:t>
      </w:r>
      <w:r w:rsidR="007B51B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7B51BC" w:rsidRDefault="007B51BC" w:rsidP="007B51BC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Pr="006B2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2:</w:t>
      </w:r>
    </w:p>
    <w:p w:rsidR="004127D7" w:rsidRPr="004127D7" w:rsidRDefault="007B51BC" w:rsidP="007B51BC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пункт 1 изложить в</w:t>
      </w:r>
      <w:r w:rsidR="004127D7" w:rsidRPr="006B27D2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4127D7">
        <w:rPr>
          <w:rFonts w:ascii="Times New Roman" w:hAnsi="Times New Roman"/>
          <w:sz w:val="28"/>
          <w:szCs w:val="28"/>
        </w:rPr>
        <w:t>:</w:t>
      </w:r>
    </w:p>
    <w:p w:rsidR="006B27D2" w:rsidRPr="004127D7" w:rsidRDefault="006B27D2" w:rsidP="006036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27D7">
        <w:rPr>
          <w:rFonts w:ascii="Times New Roman" w:eastAsiaTheme="minorHAnsi" w:hAnsi="Times New Roman"/>
          <w:sz w:val="28"/>
          <w:szCs w:val="28"/>
          <w:lang w:eastAsia="en-US"/>
        </w:rPr>
        <w:t>«1.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</w:t>
      </w:r>
      <w:r w:rsidR="00405B4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муниципальными правовыми актами</w:t>
      </w:r>
      <w:r w:rsidRPr="004127D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типовых квалификационных требований для замещения должностей муниципальной службы, определенных </w:t>
      </w:r>
      <w:hyperlink r:id="rId8" w:history="1">
        <w:r w:rsidRPr="004127D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4127D7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Калмыкия «О некоторых вопросах правового регулирования муниципальной службы в Республике Калмыкия»</w:t>
      </w:r>
      <w:proofErr w:type="gramStart"/>
      <w:r w:rsidRPr="004127D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127D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4127D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127D7" w:rsidRDefault="004127D7" w:rsidP="007B51BC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 3 изложить в следующей редакции:</w:t>
      </w:r>
    </w:p>
    <w:p w:rsidR="004127D7" w:rsidRDefault="004127D7" w:rsidP="006036A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 </w:t>
      </w:r>
      <w:r w:rsidRPr="006B27D2">
        <w:rPr>
          <w:rFonts w:ascii="Times New Roman" w:eastAsiaTheme="minorHAnsi" w:hAnsi="Times New Roman"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6B27D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4127D7" w:rsidRDefault="004127D7" w:rsidP="007B51BC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пункты </w:t>
      </w:r>
      <w:r w:rsidR="006036AE">
        <w:rPr>
          <w:rFonts w:ascii="Times New Roman" w:eastAsiaTheme="minorHAnsi" w:hAnsi="Times New Roman"/>
          <w:sz w:val="28"/>
          <w:szCs w:val="28"/>
          <w:lang w:eastAsia="en-US"/>
        </w:rPr>
        <w:t>4-7 исключить.</w:t>
      </w:r>
    </w:p>
    <w:p w:rsidR="007B51BC" w:rsidRPr="004127D7" w:rsidRDefault="007B51BC" w:rsidP="007B51BC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4C72" w:rsidRPr="006B27D2" w:rsidRDefault="006D4C72" w:rsidP="006B27D2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27D2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официального опубликования в газете «</w:t>
      </w:r>
      <w:proofErr w:type="spellStart"/>
      <w:r w:rsidRPr="006B27D2">
        <w:rPr>
          <w:rFonts w:ascii="Times New Roman" w:eastAsia="Calibri" w:hAnsi="Times New Roman"/>
          <w:sz w:val="28"/>
          <w:szCs w:val="28"/>
          <w:lang w:eastAsia="en-US"/>
        </w:rPr>
        <w:t>Элистинская</w:t>
      </w:r>
      <w:proofErr w:type="spellEnd"/>
      <w:r w:rsidRPr="006B27D2">
        <w:rPr>
          <w:rFonts w:ascii="Times New Roman" w:eastAsia="Calibri" w:hAnsi="Times New Roman"/>
          <w:sz w:val="28"/>
          <w:szCs w:val="28"/>
          <w:lang w:eastAsia="en-US"/>
        </w:rPr>
        <w:t xml:space="preserve"> панорама».</w:t>
      </w:r>
    </w:p>
    <w:p w:rsidR="00E638CA" w:rsidRPr="006D4C72" w:rsidRDefault="00E638CA" w:rsidP="006D4C72">
      <w:pPr>
        <w:tabs>
          <w:tab w:val="left" w:pos="993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673DB" w:rsidRPr="00083C52" w:rsidRDefault="002673DB" w:rsidP="00267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3DB" w:rsidRDefault="00E638CA" w:rsidP="00267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Элисты,</w:t>
      </w:r>
    </w:p>
    <w:p w:rsidR="002673DB" w:rsidRPr="00703B6C" w:rsidRDefault="002673DB" w:rsidP="00267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2673DB" w:rsidRDefault="002673DB" w:rsidP="00267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 w:rsidRPr="00CE2AF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CE2AF4">
        <w:rPr>
          <w:rFonts w:ascii="Times New Roman" w:hAnsi="Times New Roman"/>
          <w:b/>
          <w:sz w:val="28"/>
          <w:szCs w:val="28"/>
        </w:rPr>
        <w:t>Намруев</w:t>
      </w:r>
      <w:proofErr w:type="spellEnd"/>
      <w:r w:rsidRPr="00703B6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</w:t>
      </w:r>
    </w:p>
    <w:p w:rsidR="002673DB" w:rsidRDefault="002673DB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3DB" w:rsidRDefault="002673DB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3DB" w:rsidRDefault="002673DB" w:rsidP="0026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673DB" w:rsidSect="0086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479"/>
    <w:multiLevelType w:val="hybridMultilevel"/>
    <w:tmpl w:val="B0CAD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02AF"/>
    <w:multiLevelType w:val="hybridMultilevel"/>
    <w:tmpl w:val="F6B0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05936"/>
    <w:multiLevelType w:val="hybridMultilevel"/>
    <w:tmpl w:val="95D0EE8C"/>
    <w:lvl w:ilvl="0" w:tplc="4FFE3A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F0868"/>
    <w:multiLevelType w:val="hybridMultilevel"/>
    <w:tmpl w:val="05DAFACA"/>
    <w:lvl w:ilvl="0" w:tplc="C3365F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E504AD"/>
    <w:multiLevelType w:val="hybridMultilevel"/>
    <w:tmpl w:val="E3E2F19C"/>
    <w:lvl w:ilvl="0" w:tplc="6B946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51CE7"/>
    <w:multiLevelType w:val="hybridMultilevel"/>
    <w:tmpl w:val="915E5270"/>
    <w:lvl w:ilvl="0" w:tplc="ECA0369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A67BE1"/>
    <w:multiLevelType w:val="hybridMultilevel"/>
    <w:tmpl w:val="BEE87354"/>
    <w:lvl w:ilvl="0" w:tplc="BEDEDC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73DB"/>
    <w:rsid w:val="000024E9"/>
    <w:rsid w:val="00087F48"/>
    <w:rsid w:val="00094173"/>
    <w:rsid w:val="0016728C"/>
    <w:rsid w:val="00225188"/>
    <w:rsid w:val="002673DB"/>
    <w:rsid w:val="00405B4A"/>
    <w:rsid w:val="004127D7"/>
    <w:rsid w:val="005512E2"/>
    <w:rsid w:val="006036AE"/>
    <w:rsid w:val="00633F59"/>
    <w:rsid w:val="006B27D2"/>
    <w:rsid w:val="006D4C72"/>
    <w:rsid w:val="006D74E6"/>
    <w:rsid w:val="007533C7"/>
    <w:rsid w:val="007961ED"/>
    <w:rsid w:val="007B51BC"/>
    <w:rsid w:val="00824B37"/>
    <w:rsid w:val="008664E3"/>
    <w:rsid w:val="00892372"/>
    <w:rsid w:val="00971F91"/>
    <w:rsid w:val="009A1AEB"/>
    <w:rsid w:val="00AE7DC8"/>
    <w:rsid w:val="00B05E11"/>
    <w:rsid w:val="00B32A36"/>
    <w:rsid w:val="00D262E8"/>
    <w:rsid w:val="00D41280"/>
    <w:rsid w:val="00E43978"/>
    <w:rsid w:val="00E638CA"/>
    <w:rsid w:val="00E83E79"/>
    <w:rsid w:val="00E957CE"/>
    <w:rsid w:val="00F02D96"/>
    <w:rsid w:val="00F9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73D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73DB"/>
    <w:pPr>
      <w:ind w:left="720"/>
      <w:contextualSpacing/>
    </w:p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673D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2673DB"/>
  </w:style>
  <w:style w:type="character" w:customStyle="1" w:styleId="a5">
    <w:name w:val="Гипертекстовая ссылка"/>
    <w:basedOn w:val="a0"/>
    <w:uiPriority w:val="99"/>
    <w:rsid w:val="00E638CA"/>
    <w:rPr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F02D9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character" w:customStyle="1" w:styleId="a7">
    <w:name w:val="Сравнение редакций. Добавленный фрагмент"/>
    <w:uiPriority w:val="99"/>
    <w:rsid w:val="006B27D2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6B27D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B27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9A1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165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81108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811081.1000" TargetMode="External"/><Relationship Id="rId5" Type="http://schemas.openxmlformats.org/officeDocument/2006/relationships/hyperlink" Target="garantF1://24807099.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18</cp:revision>
  <cp:lastPrinted>2016-09-29T14:49:00Z</cp:lastPrinted>
  <dcterms:created xsi:type="dcterms:W3CDTF">2016-07-27T14:19:00Z</dcterms:created>
  <dcterms:modified xsi:type="dcterms:W3CDTF">2016-09-29T14:59:00Z</dcterms:modified>
</cp:coreProperties>
</file>